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F73" w:rsidRDefault="0051535E" w:rsidP="00634F73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1535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200215"/>
            <wp:effectExtent l="0" t="0" r="3175" b="0"/>
            <wp:docPr id="2" name="Рисунок 2" descr="C:\Users\1\Desktop\10-11 яз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10-11 яз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E1720" w:rsidRDefault="003E1720" w:rsidP="005153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634F73" w:rsidRDefault="00634F73" w:rsidP="00634F7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СОДЕРЖАНИЕ УЧЕБНОГО ПРЕДМЕТА</w:t>
      </w:r>
    </w:p>
    <w:p w:rsidR="00634F73" w:rsidRPr="00D671C4" w:rsidRDefault="00634F73" w:rsidP="00634F7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D671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в 10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-11</w:t>
      </w:r>
      <w:r w:rsidRPr="00D671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классе.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iCs/>
          <w:sz w:val="24"/>
          <w:szCs w:val="24"/>
        </w:rPr>
        <w:t xml:space="preserve">1. Мир моего «Я»: </w:t>
      </w:r>
      <w:r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Выбор жизненного пути. Желания и возможности. Проблемы при выборе профессии.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pacing w:val="-4"/>
          <w:sz w:val="24"/>
          <w:szCs w:val="24"/>
        </w:rPr>
        <w:t>2</w:t>
      </w:r>
      <w:r w:rsidRPr="00E276DE">
        <w:rPr>
          <w:rFonts w:ascii="Times New Roman" w:eastAsia="Times New Roman" w:hAnsi="Times New Roman" w:cs="Times New Roman"/>
          <w:iCs/>
          <w:spacing w:val="-4"/>
          <w:sz w:val="24"/>
          <w:szCs w:val="24"/>
        </w:rPr>
        <w:t> </w:t>
      </w:r>
      <w:r w:rsidRPr="00E276DE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  <w:t xml:space="preserve">Мир вокруг меня: </w:t>
      </w:r>
      <w:r w:rsidRPr="00E276DE">
        <w:rPr>
          <w:rFonts w:ascii="Times New Roman" w:eastAsia="Calibri" w:hAnsi="Times New Roman" w:cs="Times New Roman"/>
          <w:sz w:val="24"/>
          <w:szCs w:val="24"/>
        </w:rPr>
        <w:t xml:space="preserve">Общение с друзьями. </w:t>
      </w:r>
      <w:r w:rsidRPr="00E276DE">
        <w:rPr>
          <w:rFonts w:ascii="Times New Roman" w:hAnsi="Times New Roman" w:cs="Times New Roman"/>
          <w:sz w:val="24"/>
          <w:szCs w:val="24"/>
        </w:rPr>
        <w:t xml:space="preserve">Ценности и нормы </w:t>
      </w:r>
      <w:r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общения.</w:t>
      </w:r>
      <w:r w:rsidRPr="00E276D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276DE">
        <w:rPr>
          <w:rFonts w:ascii="Times New Roman" w:hAnsi="Times New Roman" w:cs="Times New Roman"/>
          <w:sz w:val="24"/>
          <w:szCs w:val="24"/>
        </w:rPr>
        <w:t xml:space="preserve">Личностные качества. </w:t>
      </w:r>
      <w:r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Свобода </w:t>
      </w:r>
      <w:r w:rsidRPr="00E276DE">
        <w:rPr>
          <w:rFonts w:ascii="Times New Roman" w:hAnsi="Times New Roman" w:cs="Times New Roman"/>
          <w:sz w:val="24"/>
          <w:szCs w:val="24"/>
        </w:rPr>
        <w:t xml:space="preserve">и ответственность в общении. </w:t>
      </w:r>
    </w:p>
    <w:p w:rsidR="00634F73" w:rsidRPr="00E276DE" w:rsidRDefault="00634F73" w:rsidP="00634F73">
      <w:pPr>
        <w:pStyle w:val="a3"/>
        <w:tabs>
          <w:tab w:val="left" w:pos="851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</w:t>
      </w:r>
      <w:r w:rsidRPr="00E276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 Мир моих увлечений: </w:t>
      </w:r>
      <w:r w:rsidRPr="00E276DE">
        <w:rPr>
          <w:rFonts w:ascii="Times New Roman" w:eastAsia="Calibri" w:hAnsi="Times New Roman" w:cs="Times New Roman"/>
          <w:sz w:val="24"/>
          <w:szCs w:val="24"/>
        </w:rPr>
        <w:t>Совместный</w:t>
      </w:r>
      <w:r w:rsidRPr="00E276D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276DE">
        <w:rPr>
          <w:rFonts w:ascii="Times New Roman" w:eastAsia="Calibri" w:hAnsi="Times New Roman" w:cs="Times New Roman"/>
          <w:sz w:val="24"/>
          <w:szCs w:val="24"/>
        </w:rPr>
        <w:t>отдых.</w:t>
      </w:r>
      <w:r w:rsidRPr="00E276D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276DE">
        <w:rPr>
          <w:rFonts w:ascii="Times New Roman" w:eastAsia="Calibri" w:hAnsi="Times New Roman" w:cs="Times New Roman"/>
          <w:sz w:val="24"/>
          <w:szCs w:val="24"/>
        </w:rPr>
        <w:t>Спорт.</w:t>
      </w:r>
      <w:r w:rsidRPr="00E276D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Спортивные мероприятия. Здоровый образ жизни. Путешествия.</w:t>
      </w:r>
    </w:p>
    <w:p w:rsidR="00634F73" w:rsidRPr="00E276DE" w:rsidRDefault="00634F73" w:rsidP="00634F73">
      <w:pPr>
        <w:pStyle w:val="a3"/>
        <w:tabs>
          <w:tab w:val="left" w:pos="851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4 </w:t>
      </w:r>
      <w:r w:rsidRPr="00E276DE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 </w:t>
      </w:r>
      <w:r w:rsidRPr="00E276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Моя Родина: </w:t>
      </w:r>
      <w:r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Казань - историческая, культурная, спортивная столица. Памятные места Казани. Музеи Казани. Выдающиеся личности татарского народа.</w:t>
      </w:r>
    </w:p>
    <w:p w:rsidR="00634F73" w:rsidRPr="00D671C4" w:rsidRDefault="00634F73" w:rsidP="00634F73">
      <w:pPr>
        <w:pStyle w:val="a3"/>
        <w:tabs>
          <w:tab w:val="left" w:pos="851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D671C4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 w:eastAsia="ru-RU"/>
        </w:rPr>
        <w:t>Умения по видам речевой деятельности.</w:t>
      </w:r>
    </w:p>
    <w:p w:rsidR="00634F73" w:rsidRPr="00E276DE" w:rsidRDefault="00634F73" w:rsidP="00634F73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1. Аудирование: восприятие на слух и понимание аутентичных текстов, содержащих незнакомые слова и неизученные языковые явления,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br/>
        <w:t xml:space="preserve">не препятствующие решению коммуникативной задачи с пониманием основного содержания или запрашиваемой информации; умение определять основную тему или идею услышанного текста; извлечение главной информации в услышанном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br/>
        <w:t>от второстепенной, прогнозирование содержания текста по началу сообщения.</w:t>
      </w:r>
    </w:p>
    <w:p w:rsidR="00634F73" w:rsidRPr="00E276DE" w:rsidRDefault="00634F73" w:rsidP="00634F73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Тексты для аудирования: высказывания собеседников в ситуациях повседневного общения, диалог (беседа), рассказ, сообщение информационного характера. </w:t>
      </w:r>
    </w:p>
    <w:p w:rsidR="00634F73" w:rsidRPr="00E276DE" w:rsidRDefault="00634F73" w:rsidP="00634F73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2. Говорение.</w:t>
      </w:r>
    </w:p>
    <w:p w:rsidR="00634F73" w:rsidRPr="00E276DE" w:rsidRDefault="00634F73" w:rsidP="00634F73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Диалогическая речь: вести диалоги разного характера: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br/>
        <w:t xml:space="preserve">диалог-побуждение к действию; диалог-расспрос;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вести комбинированный диалог.</w:t>
      </w:r>
    </w:p>
    <w:p w:rsidR="00634F73" w:rsidRPr="00E276DE" w:rsidRDefault="00634F73" w:rsidP="00634F73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Монологическая речь: создание устных связных монологических высказываний с использованием основных коммуникативных типов речи: описание, повествование, рассуждение; пересказ основного содержания прочитанного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или прослушанного текста; изложение результатов выполненной проектной работы.</w:t>
      </w:r>
    </w:p>
    <w:p w:rsidR="00634F73" w:rsidRPr="00E276DE" w:rsidRDefault="00634F73" w:rsidP="00634F73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 Смысловое чтение: чтение про себя с пониманием учебных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и адаптированных аутентичных текстов разных жанров и стилей, содержащих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 чтение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с пониманием основного содержания текста с определением основной темы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и главных фактов или событий в прочитанном тексте, игнорируя незнакомые слова, несущественные для понимания основного содержания; чтение </w:t>
      </w:r>
      <w:proofErr w:type="spell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несплошных</w:t>
      </w:r>
      <w:proofErr w:type="spell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текстов (таблиц) и понимание представленной в них информации.</w:t>
      </w:r>
    </w:p>
    <w:p w:rsidR="00634F73" w:rsidRPr="00E276DE" w:rsidRDefault="00634F73" w:rsidP="00634F73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Тексты для чтения: беседа; отрывок из художественного произведения, в том числе рассказ, сказка; научно-популярные тексты; сообщение информационного характера; сообщение личного характера; объявление; кулинарный рецепт; стихотворение; </w:t>
      </w:r>
      <w:proofErr w:type="spell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несплошной</w:t>
      </w:r>
      <w:proofErr w:type="spell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текст (таблица).</w:t>
      </w:r>
    </w:p>
    <w:p w:rsidR="00634F73" w:rsidRPr="00E276DE" w:rsidRDefault="00634F73" w:rsidP="00634F73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 Письменная речь:  написание личного письма с опорой и без опоры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на образец (расспрашивать адресата о его жизни, делах, сообщать то же самое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о себе, выражать благодарность, давать совет, просить о чем-либо); написание сообщения, кратко представляя Россию, Республику Татарстан; изложение основного содержания прочитанного или прослушанного текста с выражением своего отношения к событиям и фактам, изложенным в тексте; составление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 написание небольших творческих текстов по нравственным проблемам, аргументируя своё мнение.</w:t>
      </w:r>
    </w:p>
    <w:p w:rsidR="00634F73" w:rsidRPr="00E276DE" w:rsidRDefault="00634F73" w:rsidP="00634F73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sz w:val="24"/>
          <w:szCs w:val="24"/>
          <w:lang w:eastAsia="ru-RU"/>
        </w:rPr>
        <w:t>5. </w:t>
      </w:r>
      <w:r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Языковые знания и навыки.</w:t>
      </w:r>
    </w:p>
    <w:p w:rsidR="00634F73" w:rsidRPr="00E276DE" w:rsidRDefault="00634F73" w:rsidP="00634F73">
      <w:pPr>
        <w:shd w:val="clear" w:color="auto" w:fill="FFFFFF"/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 xml:space="preserve">Морфология. </w:t>
      </w:r>
    </w:p>
    <w:p w:rsidR="00634F73" w:rsidRPr="00E276DE" w:rsidRDefault="00634F73" w:rsidP="00634F73">
      <w:pPr>
        <w:shd w:val="clear" w:color="auto" w:fill="FFFFFF"/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 xml:space="preserve">Знание о соответствии-несоответствии отдельных грамматических форм 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br/>
        <w:t>в татарском и русском языках</w:t>
      </w:r>
      <w:r w:rsidRPr="00E276DE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tt-RU" w:eastAsia="ru-RU"/>
        </w:rPr>
        <w:t>: отсутствие в татарском языке категории рода имен существительных и выражение значения рода с помощью лексем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 xml:space="preserve">; присутствие в татарском языке категории принадлежности существительных 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br/>
        <w:t>и выражение её в русском языке</w:t>
      </w:r>
      <w:r w:rsidRPr="00E276DE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tt-RU" w:eastAsia="ru-RU"/>
        </w:rPr>
        <w:t>; особенности временных форм глаголов изъявительного наклонения  в татарском языке</w:t>
      </w:r>
      <w:r w:rsidRPr="00E276DE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tt-RU" w:eastAsia="ru-RU"/>
        </w:rPr>
        <w:t xml:space="preserve">; </w:t>
      </w:r>
      <w:r w:rsidRPr="00E276DE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tt-RU" w:eastAsia="ru-RU"/>
        </w:rPr>
        <w:t>отсутствие в татарском языке категории вида у глаголов и выражение этой категории с помощью аналитических форм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>; несогласованность прилагательных с определяемым словом; употребление послелогов и послеложных слов после слов</w:t>
      </w:r>
      <w:r w:rsidRPr="00E276DE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tt-RU" w:eastAsia="ru-RU"/>
        </w:rPr>
        <w:t xml:space="preserve">; </w:t>
      </w:r>
      <w:r w:rsidRPr="00E276DE">
        <w:rPr>
          <w:rFonts w:ascii="Times New Roman" w:eastAsia="Times New Roman" w:hAnsi="Times New Roman" w:cs="Times New Roman"/>
          <w:iCs/>
          <w:noProof/>
          <w:spacing w:val="1"/>
          <w:sz w:val="24"/>
          <w:szCs w:val="24"/>
          <w:lang w:val="tt-RU" w:eastAsia="ru-RU"/>
        </w:rPr>
        <w:t>употребление частиц в татарском языке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 xml:space="preserve">; несклоняемость числительных и прилагательных при употреблении 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br/>
        <w:t>с существительными в татарском языке</w:t>
      </w:r>
      <w:r w:rsidRPr="00E276DE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tt-RU" w:eastAsia="ru-RU"/>
        </w:rPr>
        <w:t xml:space="preserve"> (өч малайда- </w:t>
      </w:r>
      <w:r w:rsidRPr="00E276DE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tt-RU" w:eastAsia="ru-RU"/>
        </w:rPr>
        <w:t>у</w:t>
      </w:r>
      <w:r w:rsidRPr="00E276DE">
        <w:rPr>
          <w:rFonts w:ascii="Times New Roman" w:eastAsia="Times New Roman" w:hAnsi="Times New Roman" w:cs="Times New Roman"/>
          <w:b/>
          <w:bCs/>
          <w:noProof/>
          <w:spacing w:val="5"/>
          <w:sz w:val="24"/>
          <w:szCs w:val="24"/>
          <w:lang w:val="tt-RU" w:eastAsia="ru-RU"/>
        </w:rPr>
        <w:t xml:space="preserve"> </w:t>
      </w:r>
      <w:r w:rsidRPr="00E276DE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tt-RU" w:eastAsia="ru-RU"/>
        </w:rPr>
        <w:t xml:space="preserve">трех мальчиков; бишенче сыйныфта - в пятом классе; </w:t>
      </w:r>
      <w:r w:rsidRPr="00E276DE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t>җиде баланың - у</w:t>
      </w:r>
      <w:r w:rsidRPr="00E276DE">
        <w:rPr>
          <w:rFonts w:ascii="Times New Roman" w:eastAsia="Times New Roman" w:hAnsi="Times New Roman" w:cs="Times New Roman"/>
          <w:b/>
          <w:bCs/>
          <w:noProof/>
          <w:spacing w:val="2"/>
          <w:sz w:val="24"/>
          <w:szCs w:val="24"/>
          <w:lang w:val="tt-RU" w:eastAsia="ru-RU"/>
        </w:rPr>
        <w:t xml:space="preserve"> </w:t>
      </w:r>
      <w:r w:rsidRPr="00E276DE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t xml:space="preserve">семи детей, матур бинада - </w:t>
      </w:r>
      <w:r w:rsidRPr="00E276DE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br/>
        <w:t xml:space="preserve">в красивом </w:t>
      </w:r>
      <w:r w:rsidRPr="00E276DE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tt-RU" w:eastAsia="ru-RU"/>
        </w:rPr>
        <w:t>здании</w:t>
      </w:r>
      <w:r w:rsidRPr="00E276DE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tt-RU" w:eastAsia="ru-RU"/>
        </w:rPr>
        <w:t xml:space="preserve">); </w:t>
      </w:r>
      <w:r w:rsidRPr="00E276DE">
        <w:rPr>
          <w:rFonts w:ascii="Times New Roman" w:eastAsia="Times New Roman" w:hAnsi="Times New Roman" w:cs="Times New Roman"/>
          <w:iCs/>
          <w:noProof/>
          <w:spacing w:val="-2"/>
          <w:sz w:val="24"/>
          <w:szCs w:val="24"/>
          <w:lang w:val="tt-RU" w:eastAsia="ru-RU"/>
        </w:rPr>
        <w:t xml:space="preserve">несклоняемость существительных при употреблении </w:t>
      </w:r>
      <w:r w:rsidRPr="00E276DE">
        <w:rPr>
          <w:rFonts w:ascii="Times New Roman" w:eastAsia="Times New Roman" w:hAnsi="Times New Roman" w:cs="Times New Roman"/>
          <w:iCs/>
          <w:noProof/>
          <w:spacing w:val="-2"/>
          <w:sz w:val="24"/>
          <w:szCs w:val="24"/>
          <w:lang w:val="tt-RU" w:eastAsia="ru-RU"/>
        </w:rPr>
        <w:br/>
        <w:t>с количественными числительными</w:t>
      </w:r>
      <w:r w:rsidRPr="00E276DE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tt-RU" w:eastAsia="ru-RU"/>
        </w:rPr>
        <w:t xml:space="preserve">. Обобщение изученных грамматических форм имени существительного, имени прилагательного, числительного, местоимения, глагола, наречия. </w:t>
      </w:r>
    </w:p>
    <w:p w:rsidR="00634F73" w:rsidRPr="00E276DE" w:rsidRDefault="00634F73" w:rsidP="00634F73">
      <w:pPr>
        <w:shd w:val="clear" w:color="auto" w:fill="FFFFFF"/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t>6.</w:t>
      </w:r>
      <w:r w:rsidRPr="00E276DE">
        <w:rPr>
          <w:rFonts w:ascii="Times New Roman" w:hAnsi="Times New Roman" w:cs="Times New Roman"/>
          <w:sz w:val="24"/>
          <w:szCs w:val="24"/>
        </w:rPr>
        <w:t> </w:t>
      </w:r>
      <w:r w:rsidRPr="00E276DE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t xml:space="preserve">Социокультурные знания и умения:  знание и использование активных формул татарского речевого этикета в ситуациях общения; знание и использование </w:t>
      </w:r>
      <w:r w:rsidRPr="00E276DE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br/>
        <w:t xml:space="preserve">в устной и письменной речи наиболее употребительных реалий в рамках отобранного тематического содержания; знание названий городов России </w:t>
      </w:r>
      <w:r w:rsidRPr="00E276DE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br/>
        <w:t>и Татарстана на татарском языке; известных татарских ученых, артистов, художников, спортсменов; - знакомство с образцами татарской поэзии и прозы; формирование умения представлять основные достижения России и Республики Татарстан.</w:t>
      </w:r>
    </w:p>
    <w:p w:rsidR="00634F73" w:rsidRPr="00E276DE" w:rsidRDefault="00634F73" w:rsidP="00634F73">
      <w:pPr>
        <w:shd w:val="clear" w:color="auto" w:fill="FFFFFF"/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t>7. Компенсаторные умения: использование словарных замен в процессе устно-речевого общения;  использование в качестве опоры при порождении собственных высказываний ключевыех слов, плана к тексту, тематического словаря.</w:t>
      </w:r>
    </w:p>
    <w:p w:rsidR="00634F73" w:rsidRPr="00E276DE" w:rsidRDefault="00634F73" w:rsidP="00634F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634F73" w:rsidRDefault="00634F73" w:rsidP="00634F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634F73" w:rsidRPr="00D671C4" w:rsidRDefault="00634F73" w:rsidP="00634F7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71C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D671C4">
        <w:rPr>
          <w:rFonts w:ascii="Times New Roman" w:hAnsi="Times New Roman" w:cs="Times New Roman"/>
          <w:b/>
          <w:sz w:val="24"/>
          <w:szCs w:val="24"/>
        </w:rPr>
        <w:t>освоения</w:t>
      </w:r>
      <w:proofErr w:type="gramEnd"/>
      <w:r w:rsidRPr="00D671C4">
        <w:rPr>
          <w:rFonts w:ascii="Times New Roman" w:hAnsi="Times New Roman" w:cs="Times New Roman"/>
          <w:b/>
          <w:sz w:val="24"/>
          <w:szCs w:val="24"/>
        </w:rPr>
        <w:t xml:space="preserve"> программы по </w:t>
      </w:r>
      <w:r w:rsidRPr="00D671C4">
        <w:rPr>
          <w:rFonts w:ascii="Times New Roman" w:eastAsia="Calibri" w:hAnsi="Times New Roman" w:cs="Times New Roman"/>
          <w:b/>
          <w:sz w:val="24"/>
          <w:szCs w:val="24"/>
        </w:rPr>
        <w:t>государственному (татарскому) языку</w:t>
      </w:r>
      <w:r w:rsidRPr="00D671C4">
        <w:rPr>
          <w:rFonts w:ascii="Times New Roman" w:hAnsi="Times New Roman" w:cs="Times New Roman"/>
          <w:b/>
          <w:sz w:val="24"/>
          <w:szCs w:val="24"/>
        </w:rPr>
        <w:t xml:space="preserve"> на уровне среднего общего образования.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671C4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В результате изучения </w:t>
      </w:r>
      <w:r w:rsidR="00D65813">
        <w:rPr>
          <w:rFonts w:ascii="Times New Roman" w:eastAsia="Calibri" w:hAnsi="Times New Roman" w:cs="Times New Roman"/>
          <w:b/>
          <w:i/>
          <w:sz w:val="24"/>
          <w:szCs w:val="24"/>
        </w:rPr>
        <w:t>родного</w:t>
      </w:r>
      <w:r w:rsidRPr="00D671C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(татарского) языка </w:t>
      </w:r>
      <w:r w:rsidRPr="00D671C4">
        <w:rPr>
          <w:rFonts w:ascii="Times New Roman" w:hAnsi="Times New Roman" w:cs="Times New Roman"/>
          <w:b/>
          <w:i/>
          <w:sz w:val="24"/>
          <w:szCs w:val="24"/>
        </w:rPr>
        <w:t>на уровне среднего общего образования у обучающегося будут сформированы следующие личностные результаты</w:t>
      </w:r>
      <w:r w:rsidRPr="00E276DE">
        <w:rPr>
          <w:rFonts w:ascii="Times New Roman" w:hAnsi="Times New Roman" w:cs="Times New Roman"/>
          <w:sz w:val="24"/>
          <w:szCs w:val="24"/>
        </w:rPr>
        <w:t>: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1) гражданского воспитания: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гражданской позиции обучающегося как активного 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и ответственного члена российского общества;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осознание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своих конституционных прав и обязанностей, уважение закона 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и правопорядка; принятие традиционных национальных, общечеловеческих гуманистических и демократических ценностей;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готовность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противостоять идеологии экстремизма, национализма, ксенофобии, дискриминации по социальным, религиозным, расовым, национальным признакам; 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умение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взаимодействовать с социальными институтами в соответствии с их функциями и назначением; готовность к гуманитарной и волонтёрской деятельности;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2) патриотического воспитания: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за свой край, свою Родину, свой язык и культуру, прошлое и настоящее многонационального народа России;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ценностное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отношение к государственным символам, историческому 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и природному наследию, памятникам, традициям народов России, достижениям России в науке, искусстве, спорте, технологиях и труде;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идейная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убеждённость, готовность к служению Отечеству и его защите, ответственность за его судьбу;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3) духовно-нравственного воспитания: осознание духовных ценностей российского народа;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нравственного сознания, норм этичного поведения;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способность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оценивать ситуацию и принимать осознанные решения, ориентируясь на морально-нравственные нормы и ценности; осознание личного вклада в построение устойчивого будущего;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ответственное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отношение к своим родителям и (или) другим членам семьи, созданию семьи на основе осознанного принятия ценностей семейной жизни </w:t>
      </w:r>
      <w:r w:rsidRPr="00E276DE">
        <w:rPr>
          <w:rFonts w:ascii="Times New Roman" w:hAnsi="Times New Roman" w:cs="Times New Roman"/>
          <w:sz w:val="24"/>
          <w:szCs w:val="24"/>
        </w:rPr>
        <w:br/>
        <w:t>в соответствии с традициями народов России;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4) эстетического воспитания: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эстетическое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отношение к миру, включая эстетику быта, научного технического творчества, спорта, труда, общественных отношений; 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убеждённость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в значимости для личности и общества отечественного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и мирового искусства, этнических культурных традиций и народного, в том числе словесного, творчества;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готовность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к самовыражению в разных видах искусства, стремление проявлять качества творческой личности, в том числе при выполнении творческих работ </w:t>
      </w:r>
      <w:r w:rsidRPr="00E276DE">
        <w:rPr>
          <w:rFonts w:ascii="Times New Roman" w:eastAsia="Calibri" w:hAnsi="Times New Roman" w:cs="Times New Roman"/>
          <w:sz w:val="24"/>
          <w:szCs w:val="24"/>
        </w:rPr>
        <w:t>татарскому языку</w:t>
      </w:r>
      <w:r w:rsidRPr="00E276DE">
        <w:rPr>
          <w:rFonts w:ascii="Times New Roman" w:hAnsi="Times New Roman" w:cs="Times New Roman"/>
          <w:sz w:val="24"/>
          <w:szCs w:val="24"/>
        </w:rPr>
        <w:t>;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5) физического воспитания: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здорового и безопасного образа жизни, ответственного отношения к своему здоровью;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потребность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в физическом совершенствовании, занятиях спортивно-оздоровительной деятельностью; активное неприятие вредных привычек и иных форм причинения вреда физическому и психическому здоровью;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6) трудового воспитания: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lastRenderedPageBreak/>
        <w:t>готовность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к труду, осознание ценности мастерства, трудолюбие;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готовность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</w:t>
      </w:r>
      <w:r w:rsidRPr="00E276DE">
        <w:rPr>
          <w:rFonts w:ascii="Times New Roman" w:eastAsia="Calibri" w:hAnsi="Times New Roman" w:cs="Times New Roman"/>
          <w:sz w:val="24"/>
          <w:szCs w:val="24"/>
        </w:rPr>
        <w:t>государственного (татарского) языка</w:t>
      </w:r>
      <w:r w:rsidRPr="00E276DE">
        <w:rPr>
          <w:rFonts w:ascii="Times New Roman" w:hAnsi="Times New Roman" w:cs="Times New Roman"/>
          <w:sz w:val="24"/>
          <w:szCs w:val="24"/>
        </w:rPr>
        <w:t xml:space="preserve">; интерес к различным сферам профессиональной деятельности, в том числе к деятельности филологов, журналистов, писателей, переводчиков;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умение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совершать осознанный выбор будущей профессии и реализовывать собственные жизненные планы; готовность и способность к образованию 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и самообразованию на протяжении всей жизни;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7) экологического воспитания: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планирование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и осуществление действий в окружающей среде на основе знания целей устойчивого развития человечества; активное неприятие действий, приносящих вред окружающей среде;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умение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прогнозировать неблагоприятные экологические последствия предпринимаемых действий и предотвращать их; расширение опыта деятельности экологической направленности;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8) ценности научного познания: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276DE">
        <w:rPr>
          <w:rFonts w:ascii="Times New Roman" w:hAnsi="Times New Roman" w:cs="Times New Roman"/>
          <w:sz w:val="24"/>
          <w:szCs w:val="24"/>
        </w:rPr>
        <w:t>совершенствование</w:t>
      </w:r>
      <w:proofErr w:type="gramEnd"/>
      <w:r w:rsidRPr="00E276DE">
        <w:rPr>
          <w:rFonts w:ascii="Times New Roman" w:hAnsi="Times New Roman" w:cs="Times New Roman"/>
          <w:sz w:val="24"/>
          <w:szCs w:val="24"/>
        </w:rPr>
        <w:t xml:space="preserve"> языковой и читательской культуры как средства взаимодействия между людьми и познания мира; осознание ценности научной деятельности, готовность осуществлять учебно-исследовательскую и проектную деятельность, в том числе по </w:t>
      </w:r>
      <w:r w:rsidRPr="00E276DE">
        <w:rPr>
          <w:rFonts w:ascii="Times New Roman" w:eastAsia="Calibri" w:hAnsi="Times New Roman" w:cs="Times New Roman"/>
          <w:sz w:val="24"/>
          <w:szCs w:val="24"/>
        </w:rPr>
        <w:t>татарскому языку</w:t>
      </w:r>
      <w:r w:rsidRPr="00E276DE">
        <w:rPr>
          <w:rFonts w:ascii="Times New Roman" w:hAnsi="Times New Roman" w:cs="Times New Roman"/>
          <w:sz w:val="24"/>
          <w:szCs w:val="24"/>
        </w:rPr>
        <w:t>, индивидуально и в группе.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 xml:space="preserve">В процессе достижения личностных результатов освоения обучающимися программы по государственному (татарскому) языку у обучающихся совершенствуется эмоциональный интеллект, предполагающий </w:t>
      </w:r>
      <w:proofErr w:type="spellStart"/>
      <w:r w:rsidRPr="00E276DE">
        <w:rPr>
          <w:sz w:val="24"/>
          <w:szCs w:val="24"/>
        </w:rPr>
        <w:t>сформированность</w:t>
      </w:r>
      <w:proofErr w:type="spellEnd"/>
      <w:r w:rsidRPr="00E276DE">
        <w:rPr>
          <w:sz w:val="24"/>
          <w:szCs w:val="24"/>
        </w:rPr>
        <w:t>: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самосознания</w:t>
      </w:r>
      <w:proofErr w:type="gramEnd"/>
      <w:r w:rsidRPr="00E276DE">
        <w:rPr>
          <w:sz w:val="24"/>
          <w:szCs w:val="24"/>
        </w:rPr>
        <w:t>, включающего способность понимать своё эмоциональное состояние, использовать адекватные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саморегулирования</w:t>
      </w:r>
      <w:proofErr w:type="gramEnd"/>
      <w:r w:rsidRPr="00E276DE">
        <w:rPr>
          <w:sz w:val="24"/>
          <w:szCs w:val="24"/>
        </w:rPr>
        <w:t xml:space="preserve">, включающего самоконтроль, умение принимать ответственность за своё поведение, способность проявлять гибкость </w:t>
      </w:r>
      <w:r w:rsidRPr="00E276DE">
        <w:rPr>
          <w:sz w:val="24"/>
          <w:szCs w:val="24"/>
        </w:rPr>
        <w:br/>
        <w:t>и адаптироваться к эмоциональным изменениям, быть открытым новому;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внутренней</w:t>
      </w:r>
      <w:proofErr w:type="gramEnd"/>
      <w:r w:rsidRPr="00E276DE">
        <w:rPr>
          <w:sz w:val="24"/>
          <w:szCs w:val="24"/>
        </w:rPr>
        <w:t xml:space="preserve"> мотивации, включающей стремление к достижению цели </w:t>
      </w:r>
      <w:r w:rsidRPr="00E276DE">
        <w:rPr>
          <w:sz w:val="24"/>
          <w:szCs w:val="24"/>
        </w:rPr>
        <w:br/>
        <w:t>и успеху, оптимизм, инициативность, умение действовать, исходя из своих возможностей;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spellStart"/>
      <w:proofErr w:type="gramStart"/>
      <w:r w:rsidRPr="00E276DE">
        <w:rPr>
          <w:sz w:val="24"/>
          <w:szCs w:val="24"/>
        </w:rPr>
        <w:t>эмпатии</w:t>
      </w:r>
      <w:proofErr w:type="spellEnd"/>
      <w:proofErr w:type="gramEnd"/>
      <w:r w:rsidRPr="00E276DE">
        <w:rPr>
          <w:sz w:val="24"/>
          <w:szCs w:val="24"/>
        </w:rPr>
        <w:t>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социальных</w:t>
      </w:r>
      <w:proofErr w:type="gramEnd"/>
      <w:r w:rsidRPr="00E276DE">
        <w:rPr>
          <w:sz w:val="24"/>
          <w:szCs w:val="24"/>
        </w:rPr>
        <w:t xml:space="preserve"> навыков, включающих способность выстраивать отношения</w:t>
      </w:r>
      <w:r w:rsidRPr="00E276DE">
        <w:rPr>
          <w:sz w:val="24"/>
          <w:szCs w:val="24"/>
        </w:rPr>
        <w:br/>
        <w:t>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:rsidR="00634F73" w:rsidRPr="00D671C4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D671C4">
        <w:rPr>
          <w:rFonts w:ascii="Times New Roman" w:hAnsi="Times New Roman" w:cs="Times New Roman"/>
          <w:b/>
          <w:i/>
          <w:sz w:val="24"/>
          <w:szCs w:val="24"/>
        </w:rPr>
        <w:t>В резу</w:t>
      </w:r>
      <w:r w:rsidR="00D65813">
        <w:rPr>
          <w:rFonts w:ascii="Times New Roman" w:hAnsi="Times New Roman" w:cs="Times New Roman"/>
          <w:b/>
          <w:i/>
          <w:sz w:val="24"/>
          <w:szCs w:val="24"/>
        </w:rPr>
        <w:t>льтате изучения родного</w:t>
      </w:r>
      <w:r w:rsidRPr="00D671C4">
        <w:rPr>
          <w:rFonts w:ascii="Times New Roman" w:hAnsi="Times New Roman" w:cs="Times New Roman"/>
          <w:b/>
          <w:i/>
          <w:sz w:val="24"/>
          <w:szCs w:val="24"/>
        </w:rPr>
        <w:t xml:space="preserve"> (татарского)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</w:t>
      </w:r>
      <w:bookmarkStart w:id="1" w:name="_Hlk125968300"/>
      <w:r w:rsidRPr="00D671C4">
        <w:rPr>
          <w:rFonts w:ascii="Times New Roman" w:hAnsi="Times New Roman" w:cs="Times New Roman"/>
          <w:b/>
          <w:i/>
          <w:sz w:val="24"/>
          <w:szCs w:val="24"/>
        </w:rPr>
        <w:t>, совместная деятельность.</w:t>
      </w:r>
      <w:bookmarkEnd w:id="1"/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самостоятельно</w:t>
      </w:r>
      <w:proofErr w:type="gramEnd"/>
      <w:r w:rsidRPr="00E276DE">
        <w:rPr>
          <w:sz w:val="24"/>
          <w:szCs w:val="24"/>
        </w:rPr>
        <w:t xml:space="preserve"> формулировать и актуализировать проблему, рассматривать её всесторонне;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lastRenderedPageBreak/>
        <w:t>устанавливать</w:t>
      </w:r>
      <w:proofErr w:type="gramEnd"/>
      <w:r w:rsidRPr="00E276DE">
        <w:rPr>
          <w:sz w:val="24"/>
          <w:szCs w:val="24"/>
        </w:rPr>
        <w:t xml:space="preserve"> существенный признак или основание для сравнения, классификации и обобщения;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определять</w:t>
      </w:r>
      <w:proofErr w:type="gramEnd"/>
      <w:r w:rsidRPr="00E276DE">
        <w:rPr>
          <w:sz w:val="24"/>
          <w:szCs w:val="24"/>
        </w:rPr>
        <w:t xml:space="preserve"> цели деятельности, задавать параметры и критерии их достижения; 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выявлять</w:t>
      </w:r>
      <w:proofErr w:type="gramEnd"/>
      <w:r w:rsidRPr="00E276DE">
        <w:rPr>
          <w:sz w:val="24"/>
          <w:szCs w:val="24"/>
        </w:rPr>
        <w:t xml:space="preserve"> закономерности и противоречия языковых явлений, данных</w:t>
      </w:r>
      <w:r w:rsidRPr="00E276DE">
        <w:rPr>
          <w:sz w:val="24"/>
          <w:szCs w:val="24"/>
        </w:rPr>
        <w:br/>
        <w:t>в наблюдении;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вносить</w:t>
      </w:r>
      <w:proofErr w:type="gramEnd"/>
      <w:r w:rsidRPr="00E276DE">
        <w:rPr>
          <w:sz w:val="24"/>
          <w:szCs w:val="24"/>
        </w:rPr>
        <w:t xml:space="preserve"> коррективы в деятельность, оценивать риски и соответствие результатов целям;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развивать</w:t>
      </w:r>
      <w:proofErr w:type="gramEnd"/>
      <w:r w:rsidRPr="00E276DE">
        <w:rPr>
          <w:sz w:val="24"/>
          <w:szCs w:val="24"/>
        </w:rPr>
        <w:t xml:space="preserve"> креативное мышление при решении жизненных проблем с учётом собственного речевого и читательского опыта.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владеть</w:t>
      </w:r>
      <w:proofErr w:type="gramEnd"/>
      <w:r w:rsidRPr="00E276DE">
        <w:rPr>
          <w:sz w:val="24"/>
          <w:szCs w:val="24"/>
        </w:rPr>
        <w:t xml:space="preserve">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владеть</w:t>
      </w:r>
      <w:proofErr w:type="gramEnd"/>
      <w:r w:rsidRPr="00E276DE">
        <w:rPr>
          <w:sz w:val="24"/>
          <w:szCs w:val="24"/>
        </w:rPr>
        <w:t xml:space="preserve"> разными видами деятельности по получению нового знания его интерпретации, преобразованию и применению в различных учебных ситуациях,</w:t>
      </w:r>
      <w:r w:rsidRPr="00E276DE">
        <w:rPr>
          <w:sz w:val="24"/>
          <w:szCs w:val="24"/>
        </w:rPr>
        <w:br/>
        <w:t>в том числе при создании учебных проектов;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владеть</w:t>
      </w:r>
      <w:proofErr w:type="gramEnd"/>
      <w:r w:rsidRPr="00E276DE">
        <w:rPr>
          <w:sz w:val="24"/>
          <w:szCs w:val="24"/>
        </w:rPr>
        <w:t xml:space="preserve"> научной, в том числе лингвистической, терминологией, общенаучными ключевыми понятиями и методами;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ставить</w:t>
      </w:r>
      <w:proofErr w:type="gramEnd"/>
      <w:r w:rsidRPr="00E276DE">
        <w:rPr>
          <w:sz w:val="24"/>
          <w:szCs w:val="24"/>
        </w:rPr>
        <w:t xml:space="preserve"> и формулировать собственные задачи в образовательной деятельности и жизненных ситуациях;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выявлять</w:t>
      </w:r>
      <w:proofErr w:type="gramEnd"/>
      <w:r w:rsidRPr="00E276DE">
        <w:rPr>
          <w:sz w:val="24"/>
          <w:szCs w:val="24"/>
        </w:rPr>
        <w:t xml:space="preserve">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анализировать</w:t>
      </w:r>
      <w:proofErr w:type="gramEnd"/>
      <w:r w:rsidRPr="00E276DE">
        <w:rPr>
          <w:sz w:val="24"/>
          <w:szCs w:val="24"/>
        </w:rPr>
        <w:t xml:space="preserve">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давать</w:t>
      </w:r>
      <w:proofErr w:type="gramEnd"/>
      <w:r w:rsidRPr="00E276DE">
        <w:rPr>
          <w:sz w:val="24"/>
          <w:szCs w:val="24"/>
        </w:rPr>
        <w:t xml:space="preserve"> оценку новым ситуациям, оценивать приобретённый опыт;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уметь</w:t>
      </w:r>
      <w:proofErr w:type="gramEnd"/>
      <w:r w:rsidRPr="00E276DE">
        <w:rPr>
          <w:sz w:val="24"/>
          <w:szCs w:val="24"/>
        </w:rPr>
        <w:t xml:space="preserve"> интегрировать знания из разных предметных областей;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выдвигать</w:t>
      </w:r>
      <w:proofErr w:type="gramEnd"/>
      <w:r w:rsidRPr="00E276DE">
        <w:rPr>
          <w:sz w:val="24"/>
          <w:szCs w:val="24"/>
        </w:rPr>
        <w:t xml:space="preserve"> новые идеи, оригинальные подходы, предлагать альтернативные способы решения проблем.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3. У обучающегося будут сформированы следующие умения работать</w:t>
      </w:r>
      <w:r w:rsidRPr="00E276DE">
        <w:rPr>
          <w:rFonts w:ascii="Times New Roman" w:hAnsi="Times New Roman" w:cs="Times New Roman"/>
          <w:sz w:val="24"/>
          <w:szCs w:val="24"/>
        </w:rPr>
        <w:br/>
        <w:t>с информацией как часть познавательных универсальных учебных действий: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владеть</w:t>
      </w:r>
      <w:proofErr w:type="gramEnd"/>
      <w:r w:rsidRPr="00E276DE">
        <w:rPr>
          <w:sz w:val="24"/>
          <w:szCs w:val="24"/>
        </w:rPr>
        <w:t xml:space="preserve"> навыками получения информации, в том числе лингвистической,</w:t>
      </w:r>
      <w:r w:rsidRPr="00E276DE">
        <w:rPr>
          <w:sz w:val="24"/>
          <w:szCs w:val="24"/>
        </w:rPr>
        <w:br/>
        <w:t>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создавать</w:t>
      </w:r>
      <w:proofErr w:type="gramEnd"/>
      <w:r w:rsidRPr="00E276DE">
        <w:rPr>
          <w:sz w:val="24"/>
          <w:szCs w:val="24"/>
        </w:rPr>
        <w:t xml:space="preserve"> тексты в различных форматах с учётом назначения информации и её целевой аудитории, выбирая оптимальную форму представления и визуализации;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оценивать</w:t>
      </w:r>
      <w:proofErr w:type="gramEnd"/>
      <w:r w:rsidRPr="00E276DE">
        <w:rPr>
          <w:sz w:val="24"/>
          <w:szCs w:val="24"/>
        </w:rPr>
        <w:t xml:space="preserve"> достоверность, легитимность информации, её соответствие правовым и морально-этическим нормам;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использовать</w:t>
      </w:r>
      <w:proofErr w:type="gramEnd"/>
      <w:r w:rsidRPr="00E276DE">
        <w:rPr>
          <w:sz w:val="24"/>
          <w:szCs w:val="24"/>
        </w:rPr>
        <w:t xml:space="preserve"> средства информационных и коммуникационных технологий</w:t>
      </w:r>
      <w:r w:rsidRPr="00E276DE">
        <w:rPr>
          <w:sz w:val="24"/>
          <w:szCs w:val="24"/>
        </w:rPr>
        <w:br/>
        <w:t xml:space="preserve">при решении когнитивных, коммуникативных и организационных задач </w:t>
      </w:r>
      <w:r w:rsidRPr="00E276DE">
        <w:rPr>
          <w:sz w:val="24"/>
          <w:szCs w:val="24"/>
        </w:rPr>
        <w:br/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владеть</w:t>
      </w:r>
      <w:proofErr w:type="gramEnd"/>
      <w:r w:rsidRPr="00E276DE">
        <w:rPr>
          <w:sz w:val="24"/>
          <w:szCs w:val="24"/>
        </w:rPr>
        <w:t xml:space="preserve"> навыками защиты личной информации, соблюдать требования информационной безопасности.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4. У обучающегося будут сформированы следующие умения общения как часть коммуникативных универсальных учебных действий: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осуществлять</w:t>
      </w:r>
      <w:proofErr w:type="gramEnd"/>
      <w:r w:rsidRPr="00E276DE">
        <w:rPr>
          <w:sz w:val="24"/>
          <w:szCs w:val="24"/>
        </w:rPr>
        <w:t xml:space="preserve"> коммуникацию во всех сферах жизни;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пользоваться</w:t>
      </w:r>
      <w:proofErr w:type="gramEnd"/>
      <w:r w:rsidRPr="00E276DE">
        <w:rPr>
          <w:sz w:val="24"/>
          <w:szCs w:val="24"/>
        </w:rPr>
        <w:t xml:space="preserve">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владеть</w:t>
      </w:r>
      <w:proofErr w:type="gramEnd"/>
      <w:r w:rsidRPr="00E276DE">
        <w:rPr>
          <w:sz w:val="24"/>
          <w:szCs w:val="24"/>
        </w:rPr>
        <w:t xml:space="preserve"> различными способами общения и взаимодействия;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lastRenderedPageBreak/>
        <w:t>аргументированно</w:t>
      </w:r>
      <w:proofErr w:type="gramEnd"/>
      <w:r w:rsidRPr="00E276DE">
        <w:rPr>
          <w:sz w:val="24"/>
          <w:szCs w:val="24"/>
        </w:rPr>
        <w:t xml:space="preserve"> вести диалог, развёрнуто и логично излагать свою точку зрения с использованием языковых средств.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5. 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самостоятельно</w:t>
      </w:r>
      <w:proofErr w:type="gramEnd"/>
      <w:r w:rsidRPr="00E276DE">
        <w:rPr>
          <w:sz w:val="24"/>
          <w:szCs w:val="24"/>
        </w:rPr>
        <w:t xml:space="preserve">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самостоятельно</w:t>
      </w:r>
      <w:proofErr w:type="gramEnd"/>
      <w:r w:rsidRPr="00E276DE">
        <w:rPr>
          <w:sz w:val="24"/>
          <w:szCs w:val="24"/>
        </w:rPr>
        <w:t xml:space="preserve"> составлять план решения проблемы с учётом имеющихся ресурсов, собственных возможностей и предпочтений;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расширять</w:t>
      </w:r>
      <w:proofErr w:type="gramEnd"/>
      <w:r w:rsidRPr="00E276DE">
        <w:rPr>
          <w:sz w:val="24"/>
          <w:szCs w:val="24"/>
        </w:rPr>
        <w:t xml:space="preserve"> рамки учебного предмета на основе личных предпочтений; 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делать</w:t>
      </w:r>
      <w:proofErr w:type="gramEnd"/>
      <w:r w:rsidRPr="00E276DE">
        <w:rPr>
          <w:sz w:val="24"/>
          <w:szCs w:val="24"/>
        </w:rPr>
        <w:t xml:space="preserve"> осознанный выбор, уметь аргументировать его, брать ответственность</w:t>
      </w:r>
      <w:r w:rsidRPr="00E276DE">
        <w:rPr>
          <w:sz w:val="24"/>
          <w:szCs w:val="24"/>
        </w:rPr>
        <w:br/>
        <w:t>за результаты выбора;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оценивать</w:t>
      </w:r>
      <w:proofErr w:type="gramEnd"/>
      <w:r w:rsidRPr="00E276DE">
        <w:rPr>
          <w:sz w:val="24"/>
          <w:szCs w:val="24"/>
        </w:rPr>
        <w:t xml:space="preserve"> приобретённый опыт;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стремиться</w:t>
      </w:r>
      <w:proofErr w:type="gramEnd"/>
      <w:r w:rsidRPr="00E276DE">
        <w:rPr>
          <w:sz w:val="24"/>
          <w:szCs w:val="24"/>
        </w:rPr>
        <w:t xml:space="preserve">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6. У обучающегося будут сформированы следующие умения самоконтроля как части регулятивных универсальных учебных действий: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давать</w:t>
      </w:r>
      <w:proofErr w:type="gramEnd"/>
      <w:r w:rsidRPr="00E276DE">
        <w:rPr>
          <w:sz w:val="24"/>
          <w:szCs w:val="24"/>
        </w:rPr>
        <w:t xml:space="preserve"> оценку новым ситуациям, вносить коррективы в деятельность, оценивать соответствие результатов целям;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владеть</w:t>
      </w:r>
      <w:proofErr w:type="gramEnd"/>
      <w:r w:rsidRPr="00E276DE">
        <w:rPr>
          <w:sz w:val="24"/>
          <w:szCs w:val="24"/>
        </w:rPr>
        <w:t xml:space="preserve">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использовать</w:t>
      </w:r>
      <w:proofErr w:type="gramEnd"/>
      <w:r w:rsidRPr="00E276DE">
        <w:rPr>
          <w:sz w:val="24"/>
          <w:szCs w:val="24"/>
        </w:rPr>
        <w:t xml:space="preserve"> приёмы рефлексии для оценки ситуации, выбора верного решения;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уметь</w:t>
      </w:r>
      <w:proofErr w:type="gramEnd"/>
      <w:r w:rsidRPr="00E276DE">
        <w:rPr>
          <w:sz w:val="24"/>
          <w:szCs w:val="24"/>
        </w:rPr>
        <w:t xml:space="preserve"> оценивать риски и своевременно принимать решение по их снижению.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8.3.7. 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принимать</w:t>
      </w:r>
      <w:proofErr w:type="gramEnd"/>
      <w:r w:rsidRPr="00E276DE">
        <w:rPr>
          <w:sz w:val="24"/>
          <w:szCs w:val="24"/>
        </w:rPr>
        <w:t xml:space="preserve"> себя, понимая свои недостатки и достоинства;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принимать</w:t>
      </w:r>
      <w:proofErr w:type="gramEnd"/>
      <w:r w:rsidRPr="00E276DE">
        <w:rPr>
          <w:sz w:val="24"/>
          <w:szCs w:val="24"/>
        </w:rPr>
        <w:t xml:space="preserve"> мотивы и аргументы других людей при анализе результатов деятельности;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признавать</w:t>
      </w:r>
      <w:proofErr w:type="gramEnd"/>
      <w:r w:rsidRPr="00E276DE">
        <w:rPr>
          <w:sz w:val="24"/>
          <w:szCs w:val="24"/>
        </w:rPr>
        <w:t xml:space="preserve"> своё право и право других на ошибки;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развивать</w:t>
      </w:r>
      <w:proofErr w:type="gramEnd"/>
      <w:r w:rsidRPr="00E276DE">
        <w:rPr>
          <w:sz w:val="24"/>
          <w:szCs w:val="24"/>
        </w:rPr>
        <w:t xml:space="preserve"> способность видеть мир с позиции другого человека.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8.3.8. У обучающегося будут сформированы следующие умения совместной деятельности: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понимать</w:t>
      </w:r>
      <w:proofErr w:type="gramEnd"/>
      <w:r w:rsidRPr="00E276DE">
        <w:rPr>
          <w:sz w:val="24"/>
          <w:szCs w:val="24"/>
        </w:rPr>
        <w:t xml:space="preserve"> и использовать преимущества командной и индивидуальной работы;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выбирать</w:t>
      </w:r>
      <w:proofErr w:type="gramEnd"/>
      <w:r w:rsidRPr="00E276DE">
        <w:rPr>
          <w:sz w:val="24"/>
          <w:szCs w:val="24"/>
        </w:rPr>
        <w:t xml:space="preserve"> тематику и методы совместных действий с учётом общих интересов и возможностей каждого члена коллектива;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принимать</w:t>
      </w:r>
      <w:proofErr w:type="gramEnd"/>
      <w:r w:rsidRPr="00E276DE">
        <w:rPr>
          <w:sz w:val="24"/>
          <w:szCs w:val="24"/>
        </w:rPr>
        <w:t xml:space="preserve">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оценивать</w:t>
      </w:r>
      <w:proofErr w:type="gramEnd"/>
      <w:r w:rsidRPr="00E276DE">
        <w:rPr>
          <w:sz w:val="24"/>
          <w:szCs w:val="24"/>
        </w:rPr>
        <w:t xml:space="preserve"> качество своего вклада и вклада каждого участника команды</w:t>
      </w:r>
      <w:r w:rsidRPr="00E276DE">
        <w:rPr>
          <w:sz w:val="24"/>
          <w:szCs w:val="24"/>
        </w:rPr>
        <w:br/>
        <w:t>в общий результат по разработанным критериям;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предлагать</w:t>
      </w:r>
      <w:proofErr w:type="gramEnd"/>
      <w:r w:rsidRPr="00E276DE">
        <w:rPr>
          <w:sz w:val="24"/>
          <w:szCs w:val="24"/>
        </w:rPr>
        <w:t xml:space="preserve"> новые проекты, оценивать идеи с позиции новизны, оригинальности, практической значимости;</w:t>
      </w:r>
    </w:p>
    <w:p w:rsidR="00634F73" w:rsidRPr="00E276DE" w:rsidRDefault="00634F73" w:rsidP="00634F73">
      <w:pPr>
        <w:pStyle w:val="1"/>
        <w:spacing w:line="240" w:lineRule="auto"/>
        <w:rPr>
          <w:sz w:val="24"/>
          <w:szCs w:val="24"/>
        </w:rPr>
      </w:pPr>
      <w:proofErr w:type="gramStart"/>
      <w:r w:rsidRPr="00E276DE">
        <w:rPr>
          <w:sz w:val="24"/>
          <w:szCs w:val="24"/>
        </w:rPr>
        <w:t>координировать</w:t>
      </w:r>
      <w:proofErr w:type="gramEnd"/>
      <w:r w:rsidRPr="00E276DE">
        <w:rPr>
          <w:sz w:val="24"/>
          <w:szCs w:val="24"/>
        </w:rPr>
        <w:t xml:space="preserve"> и выполнять работу в условиях реального, виртуального</w:t>
      </w:r>
      <w:r w:rsidRPr="00E276DE">
        <w:rPr>
          <w:sz w:val="24"/>
          <w:szCs w:val="24"/>
        </w:rPr>
        <w:br/>
        <w:t>и комбинированного взаимодействия, в том числе при выполнении проектов</w:t>
      </w:r>
      <w:r w:rsidRPr="00E276DE">
        <w:rPr>
          <w:sz w:val="24"/>
          <w:szCs w:val="24"/>
        </w:rPr>
        <w:br/>
        <w:t>по госу</w:t>
      </w:r>
      <w:r>
        <w:rPr>
          <w:sz w:val="24"/>
          <w:szCs w:val="24"/>
        </w:rPr>
        <w:t>дарственному (татарскому) языку.</w:t>
      </w:r>
    </w:p>
    <w:p w:rsidR="00634F73" w:rsidRPr="00D671C4" w:rsidRDefault="00634F73" w:rsidP="00634F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71C4">
        <w:rPr>
          <w:rFonts w:ascii="Times New Roman" w:hAnsi="Times New Roman" w:cs="Times New Roman"/>
          <w:b/>
          <w:sz w:val="24"/>
          <w:szCs w:val="24"/>
        </w:rPr>
        <w:t>Предметные резу</w:t>
      </w:r>
      <w:r w:rsidR="00D65813">
        <w:rPr>
          <w:rFonts w:ascii="Times New Roman" w:hAnsi="Times New Roman" w:cs="Times New Roman"/>
          <w:b/>
          <w:sz w:val="24"/>
          <w:szCs w:val="24"/>
        </w:rPr>
        <w:t>льтаты изучения родного</w:t>
      </w:r>
      <w:r w:rsidRPr="00D671C4">
        <w:rPr>
          <w:rFonts w:ascii="Times New Roman" w:hAnsi="Times New Roman" w:cs="Times New Roman"/>
          <w:b/>
          <w:sz w:val="24"/>
          <w:szCs w:val="24"/>
        </w:rPr>
        <w:t xml:space="preserve"> (татарского) языка. </w:t>
      </w:r>
      <w:r w:rsidRPr="00D671C4">
        <w:rPr>
          <w:rFonts w:ascii="Times New Roman" w:hAnsi="Times New Roman" w:cs="Times New Roman"/>
          <w:b/>
          <w:sz w:val="24"/>
          <w:szCs w:val="24"/>
        </w:rPr>
        <w:br/>
      </w:r>
      <w:r w:rsidRPr="00E276DE">
        <w:rPr>
          <w:rFonts w:ascii="Times New Roman" w:hAnsi="Times New Roman" w:cs="Times New Roman"/>
          <w:sz w:val="24"/>
          <w:szCs w:val="24"/>
        </w:rPr>
        <w:t>К концу 10 класса обучающийся научится: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понимать на слух содержание аутентичных текстов, содержащих незнакомые слова и неизученные языковые явления, не препятствующие решению коммуникативной задачи; определять основную тему, идею услышанного текста; </w:t>
      </w:r>
    </w:p>
    <w:p w:rsidR="00634F73" w:rsidRDefault="00634F73" w:rsidP="00634F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извлекать главную информацию в услышанном от второстепенной, прогнозировать содержание текста по на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чалу сообщения (время звучания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текста - не более 2-х минут); </w:t>
      </w:r>
    </w:p>
    <w:p w:rsidR="00634F73" w:rsidRPr="00D671C4" w:rsidRDefault="00634F73" w:rsidP="00634F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lastRenderedPageBreak/>
        <w:t xml:space="preserve">вести диалоги разного характера (диалог-побуждение к действию; диалог-расспрос,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комбинированный диалог (объём диалога: 10-11 реплик со стороны каждого собеседника);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создавать</w:t>
      </w:r>
      <w:proofErr w:type="gram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устные монологические высказывания с использованием основных коммуникативных типов речи: описание, повествование, рассуждение (объём монологического высказывания: 10-11 фраз);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пересказывать</w:t>
      </w:r>
      <w:proofErr w:type="gram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основное содержание прочитанного или прослушанного текста;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излагать</w:t>
      </w:r>
      <w:proofErr w:type="gram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результаты выполненной проектной работы;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читать</w:t>
      </w:r>
      <w:proofErr w:type="gram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 себя с пониманием ада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птированные аутентичные тексты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 пониманием основного содержания или запрашиваемой информации;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читать</w:t>
      </w:r>
      <w:proofErr w:type="gram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несплошные</w:t>
      </w:r>
      <w:proofErr w:type="spell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тексты и понимание представленной в них информации (объём текста: 400 слов);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писать</w:t>
      </w:r>
      <w:proofErr w:type="gram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личное письмо с опорой и без опоры на образец (объём письменного высказывания: до 80-100 слов); </w:t>
      </w:r>
    </w:p>
    <w:p w:rsidR="00634F73" w:rsidRPr="00E276DE" w:rsidRDefault="00634F73" w:rsidP="00634F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proofErr w:type="gram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излагать</w:t>
      </w:r>
      <w:proofErr w:type="gram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основное содержание прочитанного или прослушанного текста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с выражением своего отношения к событиям и фактам, изложенным в тексте; составлять письменно творческие тексты, аргументируя своё мнение.</w:t>
      </w:r>
    </w:p>
    <w:p w:rsidR="003643F9" w:rsidRPr="00634F73" w:rsidRDefault="003643F9">
      <w:pPr>
        <w:rPr>
          <w:lang w:val="tt-RU"/>
        </w:rPr>
      </w:pPr>
    </w:p>
    <w:sectPr w:rsidR="003643F9" w:rsidRPr="00634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F73"/>
    <w:rsid w:val="003643F9"/>
    <w:rsid w:val="003E1720"/>
    <w:rsid w:val="0051535E"/>
    <w:rsid w:val="00634F73"/>
    <w:rsid w:val="00D65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DB55C7-6CA1-478B-8338-F6DBBD278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4F73"/>
    <w:pPr>
      <w:ind w:left="720"/>
      <w:contextualSpacing/>
    </w:pPr>
  </w:style>
  <w:style w:type="paragraph" w:customStyle="1" w:styleId="1">
    <w:name w:val="Стиль1"/>
    <w:basedOn w:val="a"/>
    <w:link w:val="10"/>
    <w:qFormat/>
    <w:rsid w:val="00634F73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Стиль1 Знак"/>
    <w:basedOn w:val="a0"/>
    <w:link w:val="1"/>
    <w:rsid w:val="00634F73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2765</Words>
  <Characters>15762</Characters>
  <Application>Microsoft Office Word</Application>
  <DocSecurity>0</DocSecurity>
  <Lines>131</Lines>
  <Paragraphs>36</Paragraphs>
  <ScaleCrop>false</ScaleCrop>
  <Company/>
  <LinksUpToDate>false</LinksUpToDate>
  <CharactersWithSpaces>18491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2024-02-22T08:59:00Z</dcterms:created>
  <dcterms:modified xsi:type="dcterms:W3CDTF">2024-02-27T13:04:00Z</dcterms:modified>
</cp:coreProperties>
</file>